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5E" w:rsidRDefault="00686A5E" w:rsidP="00686A5E">
      <w:pPr>
        <w:shd w:val="clear" w:color="auto" w:fill="FFFFFF"/>
        <w:spacing w:after="0" w:line="240" w:lineRule="auto"/>
        <w:jc w:val="both"/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</w:pPr>
      <w:r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Трудовое воспитание</w:t>
      </w:r>
      <w:bookmarkStart w:id="0" w:name="_GoBack"/>
      <w:bookmarkEnd w:id="0"/>
    </w:p>
    <w:p w:rsidR="00686A5E" w:rsidRPr="00686A5E" w:rsidRDefault="00686A5E" w:rsidP="00686A5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Проблема трудового воспитания молодёжи архиважная, она носит комплексный общегосударственный характер, ибо имеет социальное, экономическое, политическое, психологическое, педагогическое значение. От решения этой проблемы зависит будущее каждого молодого человека и будущее всего общества.  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Основная задача трудового воспитания – это стремление к определению смысла своей жизни и поиску своего призвания, через стремление к сотрудничеству, к профессиональному самоопределению, производству необходимого себе и людям, к самостоятельности в исполнении, планировании, целеполагании, оценивание собственной деятельности. Все материальные и духовные богатства, накопленные человечеством на длительном пути исторического развития, созданы в процессе труда - единственного средства развития человеческого общества. Труд выступает как целенаправленная, социально обусловленная деятельность человека, основанная на практическом освоении окружающего мира, преобразовании его сообразно своим потребностям. В процессе трудовой деятельности человек не только изменяет природу, но и изменяется сам. Эти изменения носят многоаспектный характер. В труде происходит умственное, нравственное, эстетическое, экологическое воспитание и физическое развитие личности, что соответствует «современному  национальному  воспитательному идеалу 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Федерации»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Во ФГОС определены основные направления и ценностные основы духовно-нравственного развития и воспитания обучающихся на ступени начального общего образования.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Одним из них является - воспитание трудолюбия, творческого отношения к учению, труду, жизни.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Основное содержание трудового воспитания обучающихся согласно 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ФГОС включает в себя: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уважение к труду и творчеству старших и сверстников;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элементарные представления об основных профессиях;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ценностное отношение к учёбе как виду творческой деятельности;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элементарные представления о роли знаний, науки, современного производства в жизни человека и общества;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первоначальные навыки коллективной работы, в том числе при разработке и реализации учебных и учебно-трудовых проектов;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умение проявлять дисциплинированность, последовательность и настойчивость в выполнении учебных и учебно-трудовых заданий;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умение соблюдать порядок на рабочем месте;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бережное отношение к результатам своего труда, труда других людей, к школьному имуществу, учебникам, личным вещам;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• отрицательное отношение к лени и небрежности в труде и учёбе, небережливому отношению к результатам труда людей.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Согласно ФГОС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 трудового воспитания:</w:t>
      </w:r>
    </w:p>
    <w:p w:rsidR="00686A5E" w:rsidRPr="00686A5E" w:rsidRDefault="00686A5E" w:rsidP="00686A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86A5E" w:rsidRPr="00686A5E" w:rsidRDefault="00686A5E" w:rsidP="00686A5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реализации основных направлений воспитательной деятельности, в том числе в части трудового воспитания:</w:t>
      </w:r>
    </w:p>
    <w:p w:rsidR="00686A5E" w:rsidRPr="00686A5E" w:rsidRDefault="00686A5E" w:rsidP="00686A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86A5E" w:rsidRPr="00686A5E" w:rsidRDefault="00686A5E" w:rsidP="00686A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686A5E" w:rsidRPr="00686A5E" w:rsidRDefault="00686A5E" w:rsidP="00686A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86A5E" w:rsidRPr="00686A5E" w:rsidRDefault="00686A5E" w:rsidP="00686A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готовность адаптироваться в профессиональной среде;</w:t>
      </w:r>
    </w:p>
    <w:p w:rsidR="00686A5E" w:rsidRPr="00686A5E" w:rsidRDefault="00686A5E" w:rsidP="00686A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уважение к труду и результатам трудовой деятельности;</w:t>
      </w:r>
    </w:p>
    <w:p w:rsidR="00686A5E" w:rsidRPr="00686A5E" w:rsidRDefault="00686A5E" w:rsidP="00686A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86A5E" w:rsidRPr="00686A5E" w:rsidRDefault="00686A5E" w:rsidP="00686A5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производственного опыта, трудовых умений и навыков, развитие у них творческого практического мышления, трудолюбия.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Человеческим трудом создаются все материальные и духовные блага; в процессе труда совершенствуется сам человек, формируется его личность. Поэтому цель школьного трудового воспитания направляется на воспитание психологической и практической готовности школьников к труду</w:t>
      </w:r>
      <w:r w:rsidRPr="00686A5E">
        <w:rPr>
          <w:rFonts w:ascii="Lucida Sans Unicode" w:eastAsia="Times New Roman" w:hAnsi="Lucida Sans Unicode" w:cs="Lucida Sans Unicode"/>
          <w:i/>
          <w:iCs/>
          <w:color w:val="333333"/>
          <w:sz w:val="27"/>
          <w:szCs w:val="27"/>
          <w:lang w:eastAsia="ru-RU"/>
        </w:rPr>
        <w:t>. 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Современный этап общественного и экономического развития предъявляет высокие требования к личности производителя: отношение к труду как к важнейшему общественному долгу; добросовестное отношение к любой работе, уважение к труду и его результатам; коллективизм; постоянное проявление инициативы, активного, творческого подхода к труду; 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внутренняя потребность работать в полную меру своих умственных и физических сил; стремление строить труд на принципах научной организации; отношение к труду как к осознанной необходимости и основной жизненной потребности человека.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Готовность к труду достигается системой воспитательных дел, в каждом из которых решаются задачи: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1) осознание целей и задач труда;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2) воспитание мотивов трудовой деятельности;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3) формирование трудовых умений и навыков.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Изменение экономической, экологической и социальной ситуации в стране, внедрение различных форм собственности, принятие многих важных законов кардинально меняет смысл и направленность трудового воспитания школьников, вызывает к жизни новые подходы и формы.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 основе новых технологий трудового воспитания — принцип вариативности программ, методов и организационных форм образования. Программы трудового образования имеют типовой характер. В них заложен государственный минимум требований к результатам воспитания, образования и обучения, по которому оценивается деятельность школьника, учителя и школы. Учитель составляет программу с учетом того или иного состава школьников, региональных особенностей, строго сохраняя единство базового компонента трудовой культуры. Базовый компонент составляет 70% содержания данной, конкретной программы, остальное отводится для ее вариативной части.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Приобретенные в процессе трудового воспитания знания, умения и навыки не самоцель и не конечный продукт педагогической деятельности, а средство для развития главной человеческой способности — способности к труду. Это предусматривает уменьшение удельного веса репродуктивных методов обучения и открывает простор для использования активных исследовательских методов познания, для усвоения основ эвристики и изобретательства.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Включение детей в труд необходимо осуществлять с учетом физиологии, особенностей их организма и психики, их интересов и 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способностей.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Включаясь в труд, учащиеся вступают в отношения с предметами, средствами, результатами труда, самим трудом, в межличностные отношения с участниками труда. На основе возникающих в труде отношений формируются личностные качества.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Формирование отношений к предмету труда углубляет экологическое, нравственное воспитание учащихся, создает условия для развития эстетической культуры личности. Таким образом, оно способствует гармоничному развитию личности, деятельность которой отличается творческим и созидательным трудом. Отношения к средству труда возникают в результате применения технологии, техники, орудий труда для обработки предмета труда, с целью создания изделия. На основе возникающих отношений к средству труда у школьников формируется бережное отношение к инструментам, личным вещам, школьному имуществу, общественной собственности. Эти отношения проявляются в аккуратности, дисциплинированности, внимательности. Процесс обработки предмета труда с помощью средств труда завершается вещественным результатом, содержательная ценность которого определяется его целесообразностью, удобством в использовании и красотой. Формирование отношения к результату труда имеет особое значение для развития у младших школьников аккуратности, дисциплинированности, ответственности за порученное дело, бережного отношения к результатам человеческого труда.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В результате возникающих отношений школьников к самому процессу труда формируется понятие о труде как единственном источнике благосостояния общества и условии развития и становления личности. Отношение учащихся к процессу труда имеет большое значение для формирования у них таких личностных качеств, как терпение, старание, внимательность, справедливость, добросовестность, организованность, целеустремленность, трудолюбие, дисциплинированность, самокритичность. Возникающее в труде отношение к себе как субъекту трудовой деятельности развивает у школьников уверенность в себе, ответственность. Труд дает возможность проверить и получить 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объективное отражение существующих у учащихся возможностей, осознать значимость процесса самовоспитания в формировании личностных качеств. Трудовая деятельность обеспечивает самовоспитание и саморазвитие сил и способностей учащихся, формирует их сознание и самосознание, выступая при этом важнейшим фактором становления «я» личности ребенка.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 трудовой деятельности можно выделить целый ряд воздействий: личности на личность; личности на коллектив; коллектива на личность; коллектива на коллектив. Межличностные отношения, возникающие в трудовой деятельности учащихся, способствуют осуществлению процесса социализации личности. В коллективной трудовой деятельности у школьников появляется необходимость согласовывать свои цели с целями коллектива, свои усилия связывать с усилиями других участников совместного труда. Возникает зависимость между личными интересами и общественными, в результате этого воедино связываются общественные цели деятельности и направленность личности, коллективное управление деятельностью и самоуправление поведением, организация коллективной трудовой деятельности и самоорганизация, содержание трудовой деятельности и личный трудовой опыт, становление коллектива и воспитание в нем личности.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Организационные формы трудового образования и обучения выбираются учителем. Чтобы труд превратился в любимое дело, ребенку надо пережить успех и радость труда. Поэтому целесообразно строить обучение на высшем, доступном уровне трудности; познавая радость заслуженного трудового успеха, юный человек приобретает чувство собственного достоинства, гордости за свой труд.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Акцент в новой технологии трудового воспитания делается на практическом применении школьниками теоретических знаний. Изменяется и структура трудового образования. Она становится комплексной, включает представления о технике и технологии, умения решить практические задачи, достигать качественных результатов. Особенно высоко должен быть оценен творческий подход в решении нестандартных задач, стремление повысить 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технико-экономические и социальные показатели производства.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Творческую активность школьников повышают смотры, выставки, конкурсы на изготовление лучшей модели, прибора, наглядного пособия.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Дать школьникам трудовые навыки и умения – это еще не значит подготовить их к жизни, к труду.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Последнее достигается благодаря включению школьников в разнообразные виды коллективного общественно полезного, в том числе производительного труда, который при педагогически правильной подготовке является главным средством трудового воспитания.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Изменения в классно-урочной деятельности по трудовому воспитанию обусловливают перестройку внеклассной и внеурочной воспитательной деятельности. Она становится личностно-ориентированной, максимально полезной человеку и обществу. В практику работы классных руководителей проникают активные воспитательные дела трудовой направленности, вызванные к жизни социально-экономическими процессами. Среди трудовых воспитательных дел есть традиционные и новые формы: вахта труда, праздник труда, выставка поделок, генеральная уборка, гуманитарная помощь, озеленение и благоустройство школы, неделя добрых дел, город веселых мастеров, косметический ремонт школы, акт добровольцев, зоны заботы, разведка полезных дел, трудовой десант, ремонтная школьная бригада и др.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Система трудового воспитания должна использовать все формы и методы, которые обеспечивают сознательное, целеустремленное выполнение общественно полезного труда, дисциплину и организованность, ответственность за личный вклад коллектива в развитии общественного богатства, выработку отношений товарищества и взаимопомощи, непримиримость к тунеядству.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Формами трудового воспитания являются: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1) средства морального и материального поощрения;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2) представление широких возможностей для повышения своих способностей;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3) подготовка молодого поколения к труду методами семейного 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воспитания и в учебных заведениях;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4) использование средств массовой информации в целях трудового воспитания.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 воспитание потребности в труде и бережном отношении к материальным ценностям большую роль играют формы организации трудовой деятельности. Важнейшими являются следующие: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а) создание ученических звеньев для выполнения той или иной работы. Это могут быть, например, постоянные звенья по уходу за плодовыми деревьями в школьном саду. Временные звенья организуются для выполнения эпизодической работы, например, для оформления школьного здания к наступающему празднику.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б) накопление и развитие трудовых традиций в школе, как, например, традиционная подготовка и проведение в школе "Праздник труда" или праздник "В подарок школе", когда ученики изготавливают учебные пособия, мастерят модели, закладывают памятные аллеи. Стимулирующей трудовой традицией могут быть выставки технического творчества школьников;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в) эффективной формой трудовой активности являются индивидуальные трудовые поручения, которые даются учащимся учителями.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Таким образом, в посильной трудовой деятельности школьников заложены существенные возможности нравственного, экологического, эстетического воспитания и физического развития.</w:t>
      </w:r>
      <w:r w:rsidRPr="00686A5E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 </w:t>
      </w:r>
    </w:p>
    <w:p w:rsidR="00592936" w:rsidRDefault="00686A5E"/>
    <w:sectPr w:rsidR="0059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26055"/>
    <w:multiLevelType w:val="multilevel"/>
    <w:tmpl w:val="ACF6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104D6"/>
    <w:multiLevelType w:val="multilevel"/>
    <w:tmpl w:val="5CC0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5E"/>
    <w:rsid w:val="001F7E07"/>
    <w:rsid w:val="00686A5E"/>
    <w:rsid w:val="00CC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57DA"/>
  <w15:chartTrackingRefBased/>
  <w15:docId w15:val="{952D909F-28B4-4E29-B277-3DB79A4E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2130</Words>
  <Characters>12147</Characters>
  <Application>Microsoft Office Word</Application>
  <DocSecurity>0</DocSecurity>
  <Lines>101</Lines>
  <Paragraphs>28</Paragraphs>
  <ScaleCrop>false</ScaleCrop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Максименко</dc:creator>
  <cp:keywords/>
  <dc:description/>
  <cp:lastModifiedBy>Светлана Максименко</cp:lastModifiedBy>
  <cp:revision>1</cp:revision>
  <dcterms:created xsi:type="dcterms:W3CDTF">2022-03-09T16:21:00Z</dcterms:created>
  <dcterms:modified xsi:type="dcterms:W3CDTF">2022-03-09T16:21:00Z</dcterms:modified>
</cp:coreProperties>
</file>