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CDB" w:rsidRPr="006E23D4" w:rsidRDefault="00E27CDB" w:rsidP="0047671B">
      <w:pPr>
        <w:rPr>
          <w:b/>
        </w:rPr>
      </w:pPr>
    </w:p>
    <w:p w:rsidR="006E23D4" w:rsidRDefault="006E23D4">
      <w:r>
        <w:t xml:space="preserve">Заполнить таблицу </w:t>
      </w:r>
      <w:bookmarkStart w:id="0" w:name="_GoBack"/>
      <w:r>
        <w:t>характеристик системно-</w:t>
      </w:r>
      <w:proofErr w:type="spellStart"/>
      <w:r>
        <w:t>деятельностного</w:t>
      </w:r>
      <w:proofErr w:type="spellEnd"/>
      <w:r>
        <w:t xml:space="preserve"> подхода.</w:t>
      </w:r>
      <w:bookmarkEnd w:id="0"/>
    </w:p>
    <w:p w:rsidR="006E23D4" w:rsidRDefault="006E23D4"/>
    <w:p w:rsidR="006E23D4" w:rsidRDefault="006E23D4">
      <w:r>
        <w:t>Выполнил: ____</w:t>
      </w:r>
      <w:r w:rsidR="00836E13">
        <w:t>Максименко С.В.</w:t>
      </w:r>
      <w:r>
        <w:t>___________________________________</w:t>
      </w:r>
    </w:p>
    <w:p w:rsidR="006E23D4" w:rsidRDefault="006E23D4" w:rsidP="006E23D4"/>
    <w:p w:rsidR="006E23D4" w:rsidRDefault="006E23D4" w:rsidP="006E23D4">
      <w:pPr>
        <w:jc w:val="right"/>
      </w:pPr>
      <w:r>
        <w:t xml:space="preserve">Таблица «Характеристики системно </w:t>
      </w:r>
      <w:proofErr w:type="spellStart"/>
      <w:r>
        <w:t>деятельностного</w:t>
      </w:r>
      <w:proofErr w:type="spellEnd"/>
      <w:r>
        <w:t xml:space="preserve"> подхода</w:t>
      </w:r>
      <w:r>
        <w:rPr>
          <w:rStyle w:val="a6"/>
        </w:rPr>
        <w:footnoteReference w:id="1"/>
      </w:r>
      <w:r>
        <w:t>»</w:t>
      </w:r>
    </w:p>
    <w:tbl>
      <w:tblPr>
        <w:tblStyle w:val="a3"/>
        <w:tblW w:w="15272" w:type="dxa"/>
        <w:tblLook w:val="04A0" w:firstRow="1" w:lastRow="0" w:firstColumn="1" w:lastColumn="0" w:noHBand="0" w:noVBand="1"/>
      </w:tblPr>
      <w:tblGrid>
        <w:gridCol w:w="3818"/>
        <w:gridCol w:w="3818"/>
        <w:gridCol w:w="3818"/>
        <w:gridCol w:w="3818"/>
      </w:tblGrid>
      <w:tr w:rsidR="006E23D4" w:rsidTr="00000C2A">
        <w:trPr>
          <w:trHeight w:val="1487"/>
        </w:trPr>
        <w:tc>
          <w:tcPr>
            <w:tcW w:w="3818" w:type="dxa"/>
            <w:vAlign w:val="center"/>
          </w:tcPr>
          <w:p w:rsidR="00322D04" w:rsidRDefault="006E23D4" w:rsidP="006E23D4">
            <w:pPr>
              <w:ind w:firstLine="0"/>
              <w:jc w:val="center"/>
            </w:pPr>
            <w:r>
              <w:t>Цели системно-</w:t>
            </w:r>
            <w:proofErr w:type="spellStart"/>
            <w:r>
              <w:t>деятельностного</w:t>
            </w:r>
            <w:proofErr w:type="spellEnd"/>
            <w:r>
              <w:t xml:space="preserve"> подхода в образовании</w:t>
            </w:r>
            <w:r w:rsidR="00322D04">
              <w:t xml:space="preserve"> </w:t>
            </w:r>
          </w:p>
          <w:p w:rsidR="006E23D4" w:rsidRDefault="00322D04" w:rsidP="006E23D4">
            <w:pPr>
              <w:ind w:firstLine="0"/>
              <w:jc w:val="center"/>
            </w:pPr>
            <w:r>
              <w:t>(их описание)</w:t>
            </w:r>
          </w:p>
        </w:tc>
        <w:tc>
          <w:tcPr>
            <w:tcW w:w="3818" w:type="dxa"/>
            <w:vAlign w:val="center"/>
          </w:tcPr>
          <w:p w:rsidR="00322D04" w:rsidRDefault="006E23D4" w:rsidP="006E23D4">
            <w:pPr>
              <w:ind w:firstLine="0"/>
              <w:jc w:val="center"/>
            </w:pPr>
            <w:r>
              <w:t>Основные задачи системно-</w:t>
            </w:r>
            <w:proofErr w:type="spellStart"/>
            <w:r>
              <w:t>деятельностного</w:t>
            </w:r>
            <w:proofErr w:type="spellEnd"/>
            <w:r>
              <w:t xml:space="preserve"> подхода</w:t>
            </w:r>
            <w:r w:rsidR="00322D04">
              <w:t xml:space="preserve"> </w:t>
            </w:r>
          </w:p>
          <w:p w:rsidR="006E23D4" w:rsidRDefault="00322D04" w:rsidP="006E23D4">
            <w:pPr>
              <w:ind w:firstLine="0"/>
              <w:jc w:val="center"/>
            </w:pPr>
            <w:r>
              <w:t>(их описание)</w:t>
            </w:r>
          </w:p>
        </w:tc>
        <w:tc>
          <w:tcPr>
            <w:tcW w:w="3818" w:type="dxa"/>
            <w:vAlign w:val="center"/>
          </w:tcPr>
          <w:p w:rsidR="006E23D4" w:rsidRDefault="006E23D4" w:rsidP="006E23D4">
            <w:pPr>
              <w:ind w:firstLine="0"/>
              <w:jc w:val="center"/>
            </w:pPr>
            <w:r>
              <w:t>Дидактические принципы системно-</w:t>
            </w:r>
            <w:proofErr w:type="spellStart"/>
            <w:r>
              <w:t>деятельностного</w:t>
            </w:r>
            <w:proofErr w:type="spellEnd"/>
            <w:r>
              <w:t xml:space="preserve"> подхода</w:t>
            </w:r>
            <w:r w:rsidR="00322D04">
              <w:t xml:space="preserve"> (их описание)</w:t>
            </w:r>
          </w:p>
        </w:tc>
        <w:tc>
          <w:tcPr>
            <w:tcW w:w="3818" w:type="dxa"/>
            <w:vAlign w:val="center"/>
          </w:tcPr>
          <w:p w:rsidR="00322D04" w:rsidRDefault="006E23D4" w:rsidP="006E23D4">
            <w:pPr>
              <w:ind w:firstLine="0"/>
              <w:jc w:val="center"/>
            </w:pPr>
            <w:r>
              <w:t>Ожидаемые результаты применения системно-</w:t>
            </w:r>
            <w:proofErr w:type="spellStart"/>
            <w:r>
              <w:t>деятельностного</w:t>
            </w:r>
            <w:proofErr w:type="spellEnd"/>
            <w:r>
              <w:t xml:space="preserve"> подхода</w:t>
            </w:r>
          </w:p>
          <w:p w:rsidR="006E23D4" w:rsidRDefault="00322D04" w:rsidP="006E23D4">
            <w:pPr>
              <w:ind w:firstLine="0"/>
              <w:jc w:val="center"/>
            </w:pPr>
            <w:r>
              <w:t>(их описание)</w:t>
            </w:r>
          </w:p>
        </w:tc>
      </w:tr>
      <w:tr w:rsidR="006E23D4" w:rsidTr="00000C2A">
        <w:trPr>
          <w:trHeight w:val="424"/>
        </w:trPr>
        <w:tc>
          <w:tcPr>
            <w:tcW w:w="3818" w:type="dxa"/>
          </w:tcPr>
          <w:p w:rsidR="006E23D4" w:rsidRDefault="00000C2A" w:rsidP="00000C2A">
            <w:pPr>
              <w:ind w:firstLine="0"/>
            </w:pPr>
            <w:r>
              <w:t xml:space="preserve"> пробудить у человека интерес к предмету и процессу обучения. </w:t>
            </w:r>
          </w:p>
        </w:tc>
        <w:tc>
          <w:tcPr>
            <w:tcW w:w="3818" w:type="dxa"/>
          </w:tcPr>
          <w:p w:rsidR="006E23D4" w:rsidRDefault="00000C2A">
            <w:pPr>
              <w:ind w:firstLine="0"/>
            </w:pPr>
            <w:r>
              <w:t>Развитие и воспитание личности в соответствии с требованиями современного информационного сообщества.</w:t>
            </w:r>
          </w:p>
        </w:tc>
        <w:tc>
          <w:tcPr>
            <w:tcW w:w="3818" w:type="dxa"/>
          </w:tcPr>
          <w:p w:rsidR="006E23D4" w:rsidRPr="004164A4" w:rsidRDefault="004164A4" w:rsidP="004164A4">
            <w:r>
              <w:t>Принцип деятельности</w:t>
            </w:r>
            <w:r w:rsidRPr="004164A4">
              <w:t xml:space="preserve">. </w:t>
            </w:r>
            <w:r>
              <w:t>учитель должен создавать на уроке такие условия, при которых ученики не просто получают готовую информацию, а сами добывают ее</w:t>
            </w:r>
            <w:r w:rsidRPr="004164A4">
              <w:t xml:space="preserve"> </w:t>
            </w:r>
            <w:r>
              <w:t>учатся пользоваться разнообразными источниками информации, применять ее на практике.</w:t>
            </w:r>
          </w:p>
        </w:tc>
        <w:tc>
          <w:tcPr>
            <w:tcW w:w="3818" w:type="dxa"/>
          </w:tcPr>
          <w:p w:rsidR="006E23D4" w:rsidRDefault="004164A4">
            <w:pPr>
              <w:ind w:firstLine="0"/>
            </w:pPr>
            <w:r>
              <w:t>ученики не только начинают понимать объем, форму и нормы своей деятельности, но и способны изменять и совершенствовать эти формы.</w:t>
            </w:r>
          </w:p>
        </w:tc>
      </w:tr>
      <w:tr w:rsidR="006E23D4" w:rsidTr="00000C2A">
        <w:trPr>
          <w:trHeight w:val="404"/>
        </w:trPr>
        <w:tc>
          <w:tcPr>
            <w:tcW w:w="3818" w:type="dxa"/>
          </w:tcPr>
          <w:p w:rsidR="00000C2A" w:rsidRDefault="00000C2A">
            <w:pPr>
              <w:ind w:firstLine="0"/>
            </w:pPr>
            <w:r>
              <w:t xml:space="preserve">развить у него навыки самообразования. </w:t>
            </w:r>
          </w:p>
          <w:p w:rsidR="006E23D4" w:rsidRDefault="00000C2A" w:rsidP="00000C2A">
            <w:pPr>
              <w:ind w:firstLine="0"/>
            </w:pPr>
            <w:r>
              <w:t>.</w:t>
            </w:r>
          </w:p>
        </w:tc>
        <w:tc>
          <w:tcPr>
            <w:tcW w:w="3818" w:type="dxa"/>
          </w:tcPr>
          <w:p w:rsidR="006E23D4" w:rsidRDefault="00000C2A">
            <w:pPr>
              <w:ind w:firstLine="0"/>
            </w:pPr>
            <w:r>
              <w:t>Развитие у школьников способности самостоятельно получать и обрабатывать информацию по учебным вопросам.</w:t>
            </w:r>
          </w:p>
        </w:tc>
        <w:tc>
          <w:tcPr>
            <w:tcW w:w="3818" w:type="dxa"/>
          </w:tcPr>
          <w:p w:rsidR="006E23D4" w:rsidRDefault="004164A4">
            <w:pPr>
              <w:ind w:firstLine="0"/>
            </w:pPr>
            <w:r>
              <w:t>Принцип системности</w:t>
            </w:r>
          </w:p>
          <w:p w:rsidR="004164A4" w:rsidRDefault="004164A4">
            <w:pPr>
              <w:ind w:firstLine="0"/>
            </w:pPr>
            <w:r>
              <w:t>преподаватель дает ученикам целостную, системную информацию о мире, возможно проведение уроков на стыке наук.</w:t>
            </w:r>
          </w:p>
        </w:tc>
        <w:tc>
          <w:tcPr>
            <w:tcW w:w="3818" w:type="dxa"/>
          </w:tcPr>
          <w:p w:rsidR="006E23D4" w:rsidRDefault="00836E13">
            <w:pPr>
              <w:ind w:firstLine="0"/>
            </w:pPr>
            <w:r>
              <w:t>у учеников формируется целостная картина мира.</w:t>
            </w:r>
          </w:p>
        </w:tc>
      </w:tr>
      <w:tr w:rsidR="00000C2A" w:rsidTr="00000C2A">
        <w:trPr>
          <w:trHeight w:val="404"/>
        </w:trPr>
        <w:tc>
          <w:tcPr>
            <w:tcW w:w="3818" w:type="dxa"/>
          </w:tcPr>
          <w:p w:rsidR="00000C2A" w:rsidRDefault="00000C2A">
            <w:pPr>
              <w:ind w:firstLine="0"/>
            </w:pPr>
            <w:r>
              <w:lastRenderedPageBreak/>
              <w:t>воспитание человека с активной жизненной позицией не только в обучении, но и в жизни</w:t>
            </w:r>
          </w:p>
        </w:tc>
        <w:tc>
          <w:tcPr>
            <w:tcW w:w="3818" w:type="dxa"/>
          </w:tcPr>
          <w:p w:rsidR="00000C2A" w:rsidRDefault="00000C2A">
            <w:pPr>
              <w:ind w:firstLine="0"/>
            </w:pPr>
            <w:r>
              <w:t>Индивидуальный подход к ученикам.</w:t>
            </w:r>
          </w:p>
        </w:tc>
        <w:tc>
          <w:tcPr>
            <w:tcW w:w="3818" w:type="dxa"/>
          </w:tcPr>
          <w:p w:rsidR="00000C2A" w:rsidRDefault="00836E13">
            <w:pPr>
              <w:ind w:firstLine="0"/>
            </w:pPr>
            <w:r>
              <w:t>Принцип минимакса</w:t>
            </w:r>
          </w:p>
          <w:p w:rsidR="00836E13" w:rsidRDefault="00836E13">
            <w:pPr>
              <w:ind w:firstLine="0"/>
            </w:pPr>
            <w:r>
              <w:t>предоставить ученику максимальные возможности для обучения и обеспечить усвоение материала на минимальном уровне, который указан в Федеральном государственном образовательном стандарте.</w:t>
            </w:r>
          </w:p>
        </w:tc>
        <w:tc>
          <w:tcPr>
            <w:tcW w:w="3818" w:type="dxa"/>
          </w:tcPr>
          <w:p w:rsidR="00000C2A" w:rsidRDefault="00836E13">
            <w:pPr>
              <w:ind w:firstLine="0"/>
            </w:pPr>
            <w:r>
              <w:t>Программа по предмету согласна ФГОС</w:t>
            </w:r>
          </w:p>
        </w:tc>
      </w:tr>
      <w:tr w:rsidR="006E23D4" w:rsidTr="00000C2A">
        <w:trPr>
          <w:trHeight w:val="404"/>
        </w:trPr>
        <w:tc>
          <w:tcPr>
            <w:tcW w:w="3818" w:type="dxa"/>
          </w:tcPr>
          <w:p w:rsidR="006E23D4" w:rsidRDefault="00000C2A">
            <w:pPr>
              <w:ind w:firstLine="0"/>
            </w:pPr>
            <w:r>
              <w:t>педагогический процесс является, прежде всего, совместной деятельностью ребенка и педагога.</w:t>
            </w:r>
          </w:p>
        </w:tc>
        <w:tc>
          <w:tcPr>
            <w:tcW w:w="3818" w:type="dxa"/>
          </w:tcPr>
          <w:p w:rsidR="006E23D4" w:rsidRDefault="00000C2A">
            <w:pPr>
              <w:ind w:firstLine="0"/>
            </w:pPr>
            <w:r>
              <w:t>Развитие коммуникативных навыков у учащихся.</w:t>
            </w:r>
          </w:p>
        </w:tc>
        <w:tc>
          <w:tcPr>
            <w:tcW w:w="3818" w:type="dxa"/>
          </w:tcPr>
          <w:p w:rsidR="006E23D4" w:rsidRDefault="00836E13">
            <w:pPr>
              <w:ind w:firstLine="0"/>
            </w:pPr>
            <w:r>
              <w:t>Принципы психологического комфорта и творчества.</w:t>
            </w:r>
          </w:p>
          <w:p w:rsidR="00836E13" w:rsidRDefault="00836E13">
            <w:pPr>
              <w:ind w:firstLine="0"/>
            </w:pPr>
            <w:r>
              <w:t>Наличие психологического комфорта на уроках,</w:t>
            </w:r>
          </w:p>
          <w:p w:rsidR="00836E13" w:rsidRDefault="00836E13">
            <w:pPr>
              <w:ind w:firstLine="0"/>
            </w:pPr>
            <w:r>
              <w:t xml:space="preserve">преподаватель должен создавать на уроках доброжелательную атмосферу и минимизировать возможные стрессовые ситуации. </w:t>
            </w:r>
          </w:p>
          <w:p w:rsidR="00836E13" w:rsidRDefault="00836E13">
            <w:pPr>
              <w:ind w:firstLine="0"/>
            </w:pPr>
            <w:r>
              <w:t>Соблюдение преподавателем принципа творчества</w:t>
            </w:r>
          </w:p>
        </w:tc>
        <w:tc>
          <w:tcPr>
            <w:tcW w:w="3818" w:type="dxa"/>
          </w:tcPr>
          <w:p w:rsidR="006E23D4" w:rsidRDefault="00836E13">
            <w:pPr>
              <w:ind w:firstLine="0"/>
            </w:pPr>
            <w:r>
              <w:t>возможность получения опыта собственной творческой деятельности.</w:t>
            </w:r>
          </w:p>
        </w:tc>
      </w:tr>
      <w:tr w:rsidR="006E23D4" w:rsidTr="00000C2A">
        <w:trPr>
          <w:trHeight w:val="404"/>
        </w:trPr>
        <w:tc>
          <w:tcPr>
            <w:tcW w:w="3818" w:type="dxa"/>
          </w:tcPr>
          <w:p w:rsidR="006E23D4" w:rsidRDefault="00000C2A">
            <w:pPr>
              <w:ind w:firstLine="0"/>
            </w:pPr>
            <w:r>
              <w:t>человек способен ставить перед собой цели, решать учебные и жизненные задачи и отвечать за результат своих действий.</w:t>
            </w:r>
          </w:p>
        </w:tc>
        <w:tc>
          <w:tcPr>
            <w:tcW w:w="3818" w:type="dxa"/>
          </w:tcPr>
          <w:p w:rsidR="006E23D4" w:rsidRDefault="00000C2A">
            <w:pPr>
              <w:ind w:firstLine="0"/>
            </w:pPr>
            <w:r>
              <w:t>Ориентировка на применение творческого подхода при осуществлении педагогической деятельности.</w:t>
            </w:r>
          </w:p>
        </w:tc>
        <w:tc>
          <w:tcPr>
            <w:tcW w:w="3818" w:type="dxa"/>
          </w:tcPr>
          <w:p w:rsidR="006E23D4" w:rsidRDefault="006E23D4">
            <w:pPr>
              <w:ind w:firstLine="0"/>
            </w:pPr>
          </w:p>
        </w:tc>
        <w:tc>
          <w:tcPr>
            <w:tcW w:w="3818" w:type="dxa"/>
          </w:tcPr>
          <w:p w:rsidR="006E23D4" w:rsidRDefault="006E23D4">
            <w:pPr>
              <w:ind w:firstLine="0"/>
            </w:pPr>
          </w:p>
        </w:tc>
      </w:tr>
      <w:tr w:rsidR="006E23D4" w:rsidTr="00000C2A">
        <w:trPr>
          <w:trHeight w:val="404"/>
        </w:trPr>
        <w:tc>
          <w:tcPr>
            <w:tcW w:w="3818" w:type="dxa"/>
          </w:tcPr>
          <w:p w:rsidR="006E23D4" w:rsidRDefault="006E23D4">
            <w:pPr>
              <w:ind w:firstLine="0"/>
            </w:pPr>
          </w:p>
        </w:tc>
        <w:tc>
          <w:tcPr>
            <w:tcW w:w="3818" w:type="dxa"/>
          </w:tcPr>
          <w:p w:rsidR="006E23D4" w:rsidRDefault="006E23D4">
            <w:pPr>
              <w:ind w:firstLine="0"/>
            </w:pPr>
          </w:p>
        </w:tc>
        <w:tc>
          <w:tcPr>
            <w:tcW w:w="3818" w:type="dxa"/>
          </w:tcPr>
          <w:p w:rsidR="006E23D4" w:rsidRDefault="006E23D4">
            <w:pPr>
              <w:ind w:firstLine="0"/>
            </w:pPr>
          </w:p>
        </w:tc>
        <w:tc>
          <w:tcPr>
            <w:tcW w:w="3818" w:type="dxa"/>
          </w:tcPr>
          <w:p w:rsidR="006E23D4" w:rsidRDefault="006E23D4">
            <w:pPr>
              <w:ind w:firstLine="0"/>
            </w:pPr>
          </w:p>
        </w:tc>
      </w:tr>
    </w:tbl>
    <w:p w:rsidR="006E23D4" w:rsidRDefault="006E23D4"/>
    <w:sectPr w:rsidR="006E23D4" w:rsidSect="006E23D4">
      <w:pgSz w:w="16838" w:h="11906" w:orient="landscape"/>
      <w:pgMar w:top="993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6232" w:rsidRDefault="00A06232" w:rsidP="006E23D4">
      <w:r>
        <w:separator/>
      </w:r>
    </w:p>
  </w:endnote>
  <w:endnote w:type="continuationSeparator" w:id="0">
    <w:p w:rsidR="00A06232" w:rsidRDefault="00A06232" w:rsidP="006E2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6232" w:rsidRDefault="00A06232" w:rsidP="006E23D4">
      <w:r>
        <w:separator/>
      </w:r>
    </w:p>
  </w:footnote>
  <w:footnote w:type="continuationSeparator" w:id="0">
    <w:p w:rsidR="00A06232" w:rsidRDefault="00A06232" w:rsidP="006E23D4">
      <w:r>
        <w:continuationSeparator/>
      </w:r>
    </w:p>
  </w:footnote>
  <w:footnote w:id="1">
    <w:p w:rsidR="006E23D4" w:rsidRDefault="006E23D4">
      <w:pPr>
        <w:pStyle w:val="a4"/>
      </w:pPr>
      <w:r>
        <w:rPr>
          <w:rStyle w:val="a6"/>
        </w:rPr>
        <w:footnoteRef/>
      </w:r>
      <w:r>
        <w:t xml:space="preserve"> При необходимости таблица может быть дополнена строками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3D4"/>
    <w:rsid w:val="00000C2A"/>
    <w:rsid w:val="00322D04"/>
    <w:rsid w:val="004164A4"/>
    <w:rsid w:val="0047671B"/>
    <w:rsid w:val="006127C2"/>
    <w:rsid w:val="006E23D4"/>
    <w:rsid w:val="00836E13"/>
    <w:rsid w:val="009D4E3D"/>
    <w:rsid w:val="00A06232"/>
    <w:rsid w:val="00C224FE"/>
    <w:rsid w:val="00E27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C173F"/>
  <w15:chartTrackingRefBased/>
  <w15:docId w15:val="{C38EBC79-3D7C-46C2-94AB-E456D7A07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23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6E23D4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E23D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6E23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A96F3-AA7C-4AE5-ABB0-61058EBD3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Светлана Максименко</cp:lastModifiedBy>
  <cp:revision>4</cp:revision>
  <dcterms:created xsi:type="dcterms:W3CDTF">2020-09-11T10:24:00Z</dcterms:created>
  <dcterms:modified xsi:type="dcterms:W3CDTF">2022-04-22T09:45:00Z</dcterms:modified>
</cp:coreProperties>
</file>